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27"/>
        <w:tblLayout w:type="fixed"/>
      </w:tblPr>
      <w:tblGrid>
        <w:gridCol w:w="1420"/>
        <w:gridCol w:w="1680"/>
        <w:gridCol w:w="2720"/>
        <w:gridCol w:w="3840"/>
        <w:gridCol w:w="3840"/>
      </w:tblGrid>
      <w:tr>
        <w:trPr>
          <w:trHeight w:hRule="atLeast" w:val="300"/>
        </w:trPr>
        <w:tc>
          <w:tcPr>
            <w:tcW w:type="dxa" w:w="1420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1000000">
            <w:pPr>
              <w:spacing w:after="0" w:line="240" w:lineRule="auto"/>
              <w:ind w:firstLine="220"/>
              <w:rPr>
                <w:rFonts w:ascii="Arial" w:hAnsi="Arial"/>
                <w:color w:val="000000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2000000">
            <w:pPr>
              <w:spacing w:after="0" w:line="240" w:lineRule="auto"/>
              <w:ind w:firstLine="220"/>
              <w:rPr>
                <w:rFonts w:ascii="Arial" w:hAnsi="Arial"/>
                <w:color w:val="000000"/>
              </w:rPr>
            </w:pPr>
          </w:p>
        </w:tc>
        <w:tc>
          <w:tcPr>
            <w:tcW w:type="dxa" w:w="2720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3000000">
            <w:pPr>
              <w:spacing w:after="0" w:line="240" w:lineRule="auto"/>
              <w:ind w:firstLine="220"/>
              <w:rPr>
                <w:rFonts w:ascii="Arial" w:hAnsi="Arial"/>
                <w:color w:val="00000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4000000">
            <w:pPr>
              <w:spacing w:after="0" w:line="240" w:lineRule="auto"/>
              <w:ind w:firstLine="220"/>
              <w:rPr>
                <w:rFonts w:ascii="Arial" w:hAnsi="Arial"/>
                <w:color w:val="00000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5000000">
            <w:pPr>
              <w:spacing w:after="0" w:line="240" w:lineRule="auto"/>
              <w:ind w:firstLine="220"/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111111"/>
                <w:sz w:val="20"/>
              </w:rPr>
            </w:pPr>
            <w:r>
              <w:rPr>
                <w:rFonts w:ascii="Arial" w:hAnsi="Arial"/>
                <w:b w:val="1"/>
                <w:color w:val="111111"/>
                <w:sz w:val="20"/>
              </w:rPr>
              <w:t>№ документа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111111"/>
                <w:sz w:val="20"/>
              </w:rPr>
            </w:pPr>
            <w:r>
              <w:rPr>
                <w:rFonts w:ascii="Arial" w:hAnsi="Arial"/>
                <w:b w:val="1"/>
                <w:color w:val="111111"/>
                <w:sz w:val="20"/>
              </w:rPr>
              <w:t>Дата документа</w:t>
            </w:r>
          </w:p>
        </w:tc>
        <w:tc>
          <w:tcPr>
            <w:tcW w:type="dxa" w:w="2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111111"/>
                <w:sz w:val="20"/>
              </w:rPr>
            </w:pPr>
            <w:r>
              <w:rPr>
                <w:rFonts w:ascii="Arial" w:hAnsi="Arial"/>
                <w:b w:val="1"/>
                <w:color w:val="111111"/>
                <w:sz w:val="20"/>
              </w:rPr>
              <w:t>Тип документа</w:t>
            </w:r>
          </w:p>
        </w:tc>
        <w:tc>
          <w:tcPr>
            <w:tcW w:type="dxa" w:w="3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111111"/>
                <w:sz w:val="20"/>
              </w:rPr>
            </w:pPr>
            <w:r>
              <w:rPr>
                <w:rFonts w:ascii="Arial" w:hAnsi="Arial"/>
                <w:b w:val="1"/>
                <w:color w:val="111111"/>
                <w:sz w:val="20"/>
              </w:rPr>
              <w:t>Группа выбытия/ зачисления</w:t>
            </w:r>
          </w:p>
        </w:tc>
        <w:tc>
          <w:tcPr>
            <w:tcW w:type="dxa" w:w="3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111111"/>
                <w:sz w:val="20"/>
              </w:rPr>
            </w:pPr>
            <w:r>
              <w:rPr>
                <w:rFonts w:ascii="Arial" w:hAnsi="Arial"/>
                <w:b w:val="1"/>
                <w:color w:val="111111"/>
                <w:sz w:val="20"/>
              </w:rPr>
              <w:t>Количество</w:t>
            </w: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0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89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0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14</w:t>
            </w:r>
            <w:r>
              <w:rPr>
                <w:rFonts w:ascii="Arial" w:hAnsi="Arial"/>
                <w:color w:val="111111"/>
                <w:sz w:val="20"/>
              </w:rPr>
              <w:t>.11.2022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0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1 </w:t>
            </w:r>
            <w:bookmarkStart w:id="1" w:name="_GoBack"/>
            <w:bookmarkEnd w:id="1"/>
            <w:r>
              <w:rPr>
                <w:rFonts w:ascii="Arial" w:hAnsi="Arial"/>
                <w:color w:val="111111"/>
                <w:sz w:val="20"/>
              </w:rPr>
              <w:t>Младшая группа «Капельки»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0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90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16</w:t>
            </w:r>
            <w:r>
              <w:rPr>
                <w:rFonts w:ascii="Arial" w:hAnsi="Arial"/>
                <w:color w:val="111111"/>
                <w:sz w:val="20"/>
              </w:rPr>
              <w:t>.11.2022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Медвежонок вторая младшая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91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24.11.22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отчисление 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старшая группа "Звездочки"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92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2.12.2022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1 </w:t>
            </w:r>
            <w:r>
              <w:rPr>
                <w:rFonts w:ascii="Arial" w:hAnsi="Arial"/>
                <w:color w:val="111111"/>
                <w:sz w:val="20"/>
              </w:rPr>
              <w:t>Младшая группа «Капельки»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93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19.12.22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1 </w:t>
            </w:r>
            <w:r>
              <w:rPr>
                <w:rFonts w:ascii="Arial" w:hAnsi="Arial"/>
                <w:color w:val="111111"/>
                <w:sz w:val="20"/>
              </w:rPr>
              <w:t>Младшая группа «Капельки»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94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23.12.22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отчисление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Подготовительная группа "Непоседы"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10.01.2023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перевод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 ст.гр "Журавушка" в ср.гр "Метеорчики"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16.01.2023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старшая группа "Журавушка"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16.01.2023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1 </w:t>
            </w:r>
            <w:r>
              <w:rPr>
                <w:rFonts w:ascii="Arial" w:hAnsi="Arial"/>
                <w:color w:val="111111"/>
                <w:sz w:val="20"/>
              </w:rPr>
              <w:t>Младшая группа «Капельки»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25.01.2023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 в детсад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младшая группа "Колосок"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26.01.2023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отчисление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 xml:space="preserve">1 </w:t>
            </w:r>
            <w:r>
              <w:rPr>
                <w:rFonts w:ascii="Arial" w:hAnsi="Arial"/>
                <w:color w:val="111111"/>
                <w:sz w:val="20"/>
              </w:rPr>
              <w:t>Младшая группа «Капельки»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Подготовительная группа "Непоседы"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2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27.01.2023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отчисление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старшая группа "Журавушка"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07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15.02.23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</w:t>
            </w: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младшая группа "Колосок"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0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08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3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20.022023</w:t>
            </w:r>
          </w:p>
        </w:tc>
        <w:tc>
          <w:tcPr>
            <w:tcW w:type="dxa" w:w="2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зачисление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старшая группа "Журавушка"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  <w:tc>
          <w:tcPr>
            <w:tcW w:type="dxa" w:w="3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68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  <w:r>
              <w:rPr>
                <w:rFonts w:ascii="Arial" w:hAnsi="Arial"/>
                <w:color w:val="111111"/>
                <w:sz w:val="20"/>
              </w:rPr>
              <w:t>Количество учащихся: 1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Arial" w:hAnsi="Arial"/>
                <w:color w:val="111111"/>
                <w:sz w:val="20"/>
              </w:rPr>
            </w:pPr>
          </w:p>
        </w:tc>
      </w:tr>
    </w:tbl>
    <w:p w14:paraId="6B000000"/>
    <w:sectPr>
      <w:pgSz w:h="11906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2023-03-01T10:55:07Z</dcterms:modified>
</cp:coreProperties>
</file>